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FE0" w:rsidRPr="00E637B0" w:rsidRDefault="00E637B0" w:rsidP="00E637B0">
      <w:pPr>
        <w:pStyle w:val="10"/>
        <w:spacing w:after="0" w:line="240" w:lineRule="auto"/>
        <w:ind w:right="-20"/>
        <w:jc w:val="right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sz w:val="20"/>
          <w:szCs w:val="20"/>
        </w:rPr>
        <w:drawing>
          <wp:inline distT="0" distB="0" distL="0" distR="0">
            <wp:extent cx="3194957" cy="6787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готип с сайтом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552" cy="68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FE0" w:rsidRPr="00E637B0" w:rsidRDefault="00EE4FE0">
      <w:pPr>
        <w:pStyle w:val="10"/>
        <w:spacing w:after="0" w:line="200" w:lineRule="auto"/>
        <w:rPr>
          <w:rFonts w:ascii="Times New Roman" w:eastAsia="Arial" w:hAnsi="Times New Roman" w:cs="Times New Roman"/>
          <w:sz w:val="20"/>
          <w:szCs w:val="20"/>
        </w:rPr>
      </w:pPr>
    </w:p>
    <w:p w:rsidR="00EE4FE0" w:rsidRPr="00E637B0" w:rsidRDefault="00EE4FE0">
      <w:pPr>
        <w:pStyle w:val="10"/>
        <w:spacing w:after="0" w:line="200" w:lineRule="auto"/>
        <w:rPr>
          <w:rFonts w:ascii="Times New Roman" w:eastAsia="Arial" w:hAnsi="Times New Roman" w:cs="Times New Roman"/>
          <w:sz w:val="20"/>
          <w:szCs w:val="20"/>
        </w:rPr>
      </w:pPr>
    </w:p>
    <w:p w:rsidR="00EE4FE0" w:rsidRPr="00E637B0" w:rsidRDefault="00EE4FE0">
      <w:pPr>
        <w:pStyle w:val="10"/>
        <w:spacing w:before="5" w:after="0" w:line="2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:rsidR="00EE4FE0" w:rsidRPr="00E637B0" w:rsidRDefault="00A71C37">
      <w:pPr>
        <w:pStyle w:val="10"/>
        <w:spacing w:before="21" w:after="0" w:line="240" w:lineRule="auto"/>
        <w:ind w:right="-20"/>
        <w:jc w:val="center"/>
        <w:rPr>
          <w:rFonts w:ascii="Book Antiqua" w:eastAsia="Arial" w:hAnsi="Book Antiqua" w:cs="Times New Roman"/>
          <w:b/>
          <w:color w:val="404040" w:themeColor="text1" w:themeTint="BF"/>
          <w:sz w:val="30"/>
          <w:szCs w:val="30"/>
        </w:rPr>
      </w:pPr>
      <w:r w:rsidRPr="00E637B0">
        <w:rPr>
          <w:rFonts w:ascii="Book Antiqua" w:eastAsia="Arial" w:hAnsi="Book Antiqua" w:cs="Times New Roman"/>
          <w:b/>
          <w:color w:val="404040" w:themeColor="text1" w:themeTint="BF"/>
          <w:sz w:val="30"/>
          <w:szCs w:val="30"/>
        </w:rPr>
        <w:t>Размер МРОТ в регионах РФ с 1 января 2018 года</w:t>
      </w:r>
    </w:p>
    <w:p w:rsidR="00EE4FE0" w:rsidRPr="00E637B0" w:rsidRDefault="00EE4FE0">
      <w:pPr>
        <w:pStyle w:val="10"/>
        <w:spacing w:before="21" w:after="0" w:line="240" w:lineRule="auto"/>
        <w:ind w:right="-20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</w:p>
    <w:p w:rsidR="00EE4FE0" w:rsidRPr="00E637B0" w:rsidRDefault="00A71C37">
      <w:pPr>
        <w:pStyle w:val="10"/>
        <w:spacing w:before="21" w:after="0" w:line="240" w:lineRule="auto"/>
        <w:ind w:right="-20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E637B0">
        <w:rPr>
          <w:rFonts w:ascii="Times New Roman" w:eastAsia="Arial" w:hAnsi="Times New Roman" w:cs="Times New Roman"/>
          <w:sz w:val="24"/>
          <w:szCs w:val="24"/>
        </w:rPr>
        <w:t>Регионы расположены по алфавиту</w:t>
      </w:r>
    </w:p>
    <w:p w:rsidR="00EE4FE0" w:rsidRPr="00E637B0" w:rsidRDefault="00EE4FE0">
      <w:pPr>
        <w:pStyle w:val="10"/>
        <w:spacing w:before="21" w:after="0" w:line="240" w:lineRule="auto"/>
        <w:ind w:right="-20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EE4FE0" w:rsidRPr="00E637B0" w:rsidRDefault="00EE4FE0">
      <w:pPr>
        <w:pStyle w:val="10"/>
        <w:spacing w:before="21" w:after="0" w:line="240" w:lineRule="auto"/>
        <w:ind w:right="-20"/>
        <w:jc w:val="center"/>
        <w:rPr>
          <w:rFonts w:ascii="Times New Roman" w:eastAsia="Arial" w:hAnsi="Times New Roman" w:cs="Times New Roman"/>
          <w:sz w:val="20"/>
          <w:szCs w:val="20"/>
        </w:rPr>
      </w:pPr>
    </w:p>
    <w:tbl>
      <w:tblPr>
        <w:tblStyle w:val="a5"/>
        <w:tblW w:w="109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3969"/>
        <w:gridCol w:w="4501"/>
      </w:tblGrid>
      <w:tr w:rsidR="00EE4FE0" w:rsidRPr="00E637B0" w:rsidTr="00E637B0">
        <w:tc>
          <w:tcPr>
            <w:tcW w:w="2518" w:type="dxa"/>
            <w:shd w:val="clear" w:color="auto" w:fill="auto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  <w:t>Регион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  <w:t>МРОТ в регионе</w:t>
            </w:r>
          </w:p>
        </w:tc>
        <w:tc>
          <w:tcPr>
            <w:tcW w:w="4501" w:type="dxa"/>
            <w:shd w:val="clear" w:color="auto" w:fill="auto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  <w:t>Документ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Алтайский край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44" w:line="239" w:lineRule="auto"/>
              <w:ind w:right="83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размере минимальной заработной платы в Алтайском крае на 2016–2018 годы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Амурская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Архангельская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Астраханская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Белгородская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 w:line="239" w:lineRule="auto"/>
              <w:ind w:right="68" w:firstLine="2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Трехстороннее соглашение между областным объединением организаций профсоюзов, объединениями работодателей и правительством Белгородской области на</w:t>
            </w:r>
          </w:p>
          <w:p w:rsidR="00EE4FE0" w:rsidRPr="00E637B0" w:rsidRDefault="00A71C37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2017–2019 годы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Брянская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9550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 бюджетного сектора </w:t>
            </w:r>
          </w:p>
          <w:p w:rsidR="00EE4FE0" w:rsidRPr="00E637B0" w:rsidRDefault="00EE4FE0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10 615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работников организаций внебюджетного сектора этот показатель с 1 января 2018 года </w:t>
            </w:r>
          </w:p>
          <w:p w:rsidR="00EE4FE0" w:rsidRPr="00E637B0" w:rsidRDefault="00EE4FE0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37"/>
              <w:ind w:left="77" w:right="68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left="34" w:right="68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между правительством Брянской области, общественной организацией «Федерация профсоюзов Брянской области» и объединениями работодателей Брянской области о минимальной заработной плате на территории Брянской области на 2018 год</w:t>
            </w:r>
          </w:p>
          <w:p w:rsidR="00EE4FE0" w:rsidRPr="00E637B0" w:rsidRDefault="00EE4FE0">
            <w:pPr>
              <w:pStyle w:val="1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Владимирская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размере минимальной заработной платы во Владимирской области от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30 июня 2016 г. 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Волгоградская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размере 1,2 величины прожиточного минимума трудоспособного населения Волгоградской области, но не менее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минимальной заработной плате в Волгоградской области от 5 июля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2016 г. № С-272/15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Вологодская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Воронежская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Величина прожиточного минимума трудоспособного населения, но не менее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объединений работодателей Воронежской области на 2017-2019 годы от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1 февраля 2017 г.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соглашении сказано, что зарплат не может быть меньше федерального МРОТ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Еврейская автономная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12 000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всех работников независимо от стажа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эту сумму включены все надбавки и коэффициенты. То есть зарплата с учетом всех льгот не может быть меньше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12 000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минимальной заработной плате в Еврейской автономной области (от 24 ноября 2017 г. № 50)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С 1 января 2018 года размер минимальной заработной платы в Еврейской автономной области с учетом региональных особенностей, в том числе особых климатических условий, установлен в сумме 12000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всех работников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Забайкальский край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организаций, финансируемых из бюджета Забайкальского края, местных бюджетов Забайкальского края и фонда обязательного медицинского страхования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работников организаций, финансируемых из бюджета Забайкальского края, местных бюджетов Забайкальского края и фонда обязательного медицинского страхования, работающих в районах Крайнего Севера и приравненных к ним местностях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Каларском районе в размере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10960 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; 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Тунгиро- Олекминском и Тунгокоченском районах в размере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9499 руб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 внебюджетного сектора экономики (кроме организаций сельского хозяйства)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 внебюджетного сектора экономики (кроме организаций сельского хозяйства), работающих в районах Крайнего Севера и приравненных к ним местностях: 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 Каларском районе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11190 руб;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Тунгиро-Олекминском и Тунгокоченском районах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10172 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 сельского хозяйства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правительства Забайкальского края, Федерации профсоюзов Забайкальского края, Объединения работодателей Забайкальского края от 17 октября 2012 г.</w:t>
            </w:r>
          </w:p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для отдельных категорий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Ивановская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Величина прожиточного минимума трудоспособного населения, определенного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на 3квартал 2017 года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Но не менее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Соглашение по регулированию социально- трудовых и связанных с ними экономических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отношений между правительством Ивановской области, областным объединением организаций профессиональных союзов, областным объединением работодателей на 2017 год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На 2018 год соглашение пока не заключено.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Иркутская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color w:val="333333"/>
                <w:sz w:val="20"/>
                <w:szCs w:val="20"/>
                <w:highlight w:val="white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color w:val="333333"/>
                <w:sz w:val="20"/>
                <w:szCs w:val="20"/>
                <w:highlight w:val="white"/>
              </w:rPr>
              <w:t xml:space="preserve">В размере величины прожиточного минимума для трудоспособного населения Иркутской области за 4 квартал 2017 года, но не менее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Иркутской области от 26 января 2017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Кабардино- Балкарская Республика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Прожиточный минимум за 4 квартал 2017 года для коммерческих фирм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— для бюджетников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Решение Кабардино-Балкарской трехсторонней комиссии по регулированию социально-трудовых отношений от 23 мая 2017 г. № 1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Калининградская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11 000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коммерческих фирм</w:t>
            </w: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— для бюджетников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Региональное соглашение о минимальной заработной плате в Калининградской области от 22 апреля 2017 г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Калужская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Калужское областное Трехстороннее соглашение между Территориальным союзом организаций профсоюзов «Калужский областной совет профсоюзов», областными объединениями работодателей и правительством Калужской области на 2017–2019 годы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соглашении сказано, что зарплата должна быть не ниже федерального МРОТ.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Камчатский край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работников, осуществляющих трудовую деятельность в организациях, расположенных на территории Камчатского края, за исключением Корякского округа и Алеутского муниципального района, минимальная заработная плата с 1 января 2018 года устанавливается —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18 360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работников, осуществляющих трудовую деятельность в организациях, расположенных на территории Корякского округа, минимальная заработная плата с 1 января 2018 года устанавливается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19 770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работников, осуществляющих трудовую деятельность в организациях, расположенных на территории Алеутского муниципального района, минимальная заработная плата с 1 января 2018 года устанавливается в размере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21 180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Региональное соглашение о минимальной заработной плате в Камчатском крае на 2018 год от 29 сентября 2017 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Карачаево- Черкесская Республика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Кемеровская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color w:val="2D2D2D"/>
                <w:sz w:val="20"/>
                <w:szCs w:val="20"/>
                <w:highlight w:val="white"/>
              </w:rPr>
              <w:t xml:space="preserve">1,5 величины прожиточного минимума трудоспособного населения Кемеровской области, но не ниже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Кузбасское региональное соглашение между Федерацией профсоюзных организаций Кузбасса, коллегией администрации Кемеровской области и работодателями Кемеровской области на 2016–2018 годы от 25 января 2016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Кировская область 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Костромская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социальном партнерстве в сфере труда между администрацией Костромской области, Федерацией организаций профсоюзов Костромской области и объединениями работодателей Костромской области на 2017 – 2018 годы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соглашении сказано, что зарплата должна быть не ниже федерального МРОТ.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Краснодарский край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размере величины прожиточного минимума для трудоспособного населения в месяц в Краснодарском крае, но не ниже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  <w:highlight w:val="white"/>
              </w:rPr>
              <w:t>Так, приказом Министерства труда и социального развития Краснодарского края от 30 октября 2017 г.  №1706 «О величине прожиточного минимума в Краснодарском крае за III квартал 2017 года» установлена величина прожиточного минимума: для трудоспособного населения -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  <w:highlight w:val="white"/>
              </w:rPr>
              <w:t>10964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Краснодарском крае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Красноярский край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ind w:left="33" w:right="218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Установить на территории Красноярского края размер минимальной заработной платы для работников организаций в следующих размерах:</w:t>
            </w:r>
          </w:p>
          <w:p w:rsidR="00EE4FE0" w:rsidRPr="00E637B0" w:rsidRDefault="00A71C37">
            <w:pPr>
              <w:pStyle w:val="10"/>
              <w:spacing w:before="69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г. Норильске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16130 руб.;</w:t>
            </w:r>
          </w:p>
          <w:p w:rsidR="00EE4FE0" w:rsidRPr="00E637B0" w:rsidRDefault="00A71C37">
            <w:pPr>
              <w:pStyle w:val="10"/>
              <w:spacing w:before="74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Северо-Енисейском районе –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15515 руб.;</w:t>
            </w:r>
          </w:p>
          <w:p w:rsidR="00EE4FE0" w:rsidRPr="00E637B0" w:rsidRDefault="00A71C37">
            <w:pPr>
              <w:pStyle w:val="10"/>
              <w:spacing w:before="70"/>
              <w:ind w:left="33" w:right="262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Таймырском Долгано-Ненецком муниципальном районе (кроме сельского поселения Хатанга)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17687 руб.;</w:t>
            </w:r>
          </w:p>
          <w:p w:rsidR="00EE4FE0" w:rsidRPr="00E637B0" w:rsidRDefault="00A71C37">
            <w:pPr>
              <w:pStyle w:val="10"/>
              <w:spacing w:before="74"/>
              <w:ind w:left="33"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сельское поселение Хатанга –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26376 руб.;</w:t>
            </w:r>
          </w:p>
          <w:p w:rsidR="00EE4FE0" w:rsidRPr="00E637B0" w:rsidRDefault="00A71C37">
            <w:pPr>
              <w:pStyle w:val="10"/>
              <w:spacing w:before="77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Туруханском районе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20991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Эвенкийском муниципальном районе –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19704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г. Енисейске -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15918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г. Лесосибирске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12436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Богучанском районе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15545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Енисейском районе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16042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Кежемском районе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15048 руб.;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Мотыгинском районе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15918 руб..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организаций, расположенных в остальных муниципальных образованиях Красноярского края, размер минимальной заработной платы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10592 руб..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Красноярском крае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Курганская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размере минимальной заработной плате в Курганской области от 8 ноября 2016 г. № 11/16 г.</w:t>
            </w:r>
          </w:p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Курская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Коммерческие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9804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Бюджетники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ind w:left="34" w:right="225" w:firstLine="2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left="34" w:right="225" w:firstLine="2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Курской области на 2017-2018 год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Ленинградская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11 400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ind w:left="34" w:right="225" w:firstLine="2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Ленинградской области на 2018 год от 21 сентября 2017 г. N 10/С-17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Липецкая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1,2 величины прожиточного минимума трудоспособного населения за 4 квартал 2017 года</w:t>
            </w: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Но не ниже 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Областное трехстороннее соглашение на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2015–2017 годы между администрацией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Липецкой области, Федерацией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профсоюзов Липецкой области, объединениями работодателей Липецкой области от 23 декабря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2014 г. (вместе с Региональным соглашением о минимальной заработной плате в Липецкой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области на 2015–2017 годы)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На 2018 год соглашение не установлено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Магаданская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44" w:line="239" w:lineRule="auto"/>
              <w:ind w:left="33" w:right="24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Установить размер минимальной заработной платы в Магаданской области работнику, отработавшему месячную норму рабочего времени, установленную законодательством Российской Федерации, и исполнившему свои трудовые обязанности (нормы труда),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19 500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, за исключением Северо-Эвенского городского округа Магаданской области.</w:t>
            </w:r>
          </w:p>
          <w:p w:rsidR="00EE4FE0" w:rsidRPr="00E637B0" w:rsidRDefault="00A71C37">
            <w:pPr>
              <w:pStyle w:val="10"/>
              <w:spacing w:before="97" w:line="239" w:lineRule="auto"/>
              <w:ind w:left="33" w:right="147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Северо-Эвенском городском округе Магаданской области работнику, отработавшему месячную норму рабочего времени, установленную законодательством Российской Федерации, и исполнившему свои трудовые обязанности (нормы труда), установить </w:t>
            </w:r>
          </w:p>
          <w:p w:rsidR="00EE4FE0" w:rsidRPr="00E637B0" w:rsidRDefault="00A71C37">
            <w:pPr>
              <w:pStyle w:val="10"/>
              <w:spacing w:line="228" w:lineRule="auto"/>
              <w:ind w:left="33"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минимальную заработную плату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21 060 руб..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45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Решение Областной трехсторонней комиссии по регулированию социально-трудовых отношений от 23 мая 2017 г., протокол N 2 </w:t>
            </w:r>
          </w:p>
          <w:p w:rsidR="00EE4FE0" w:rsidRPr="00E637B0" w:rsidRDefault="00EE4FE0">
            <w:pPr>
              <w:pStyle w:val="10"/>
              <w:spacing w:before="45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Москва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Размер минимальной заработной платы в городе Москве пересматривается ежеквартально и устанавливается в размере величины прожиточного минимума трудоспособного населения города Москвы, утвержденного постановлением Правительства Москвы.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случае снижения величины прожиточного минимума в городе Москве размер минимальной заработной платы сохраняется на прежнем уровне. Так произошло и в 3 квартале. 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Прожиточный минимум за 3 квартал в Москве оказался меньше, чем за 2 квартал.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Поэтому МРОТ в Москве с 1 января 2018 составляет величину прожиточного минимума за 2 квартал, то есть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18 742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Таким образом, МРОТ в Москве с 1 января 2018 года составляет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18 742 руб. 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Московское трехстороннее соглашение на 2016–2018 годы между правительством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Москвы, московскими объединениями профсоюзов и московскими объединениями работодателей от 15 декаб</w:t>
            </w:r>
            <w:bookmarkStart w:id="0" w:name="_GoBack"/>
            <w:bookmarkEnd w:id="0"/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ря 2015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Московская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Коммерческие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13 750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Бюджетники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 xml:space="preserve">Соглашение о минимальной заработной плате в Московской области между правительством Московской области, Московским 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областным объединением организаций профсоюзов и объединениями работодателей Московской области 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Мурманская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Коммерческие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15 185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Бюджетники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  <w:highlight w:val="white"/>
              </w:rPr>
              <w:t>Приложение № 4 к Соглашению о минимальной заработной плате в Мурманской области.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Ненецкий автономный округ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color w:val="222222"/>
                <w:sz w:val="20"/>
                <w:szCs w:val="20"/>
                <w:highlight w:val="white"/>
              </w:rPr>
            </w:pPr>
            <w:r w:rsidRPr="00E637B0">
              <w:rPr>
                <w:rFonts w:ascii="Times New Roman" w:eastAsia="Arial" w:hAnsi="Times New Roman" w:cs="Times New Roman"/>
                <w:b/>
                <w:color w:val="222222"/>
                <w:sz w:val="20"/>
                <w:szCs w:val="20"/>
                <w:highlight w:val="white"/>
              </w:rPr>
              <w:t>18 567 руб.</w:t>
            </w:r>
            <w:r w:rsidRPr="00E637B0">
              <w:rPr>
                <w:rFonts w:ascii="Times New Roman" w:eastAsia="Arial" w:hAnsi="Times New Roman" w:cs="Times New Roman"/>
                <w:color w:val="222222"/>
                <w:sz w:val="20"/>
                <w:szCs w:val="20"/>
                <w:highlight w:val="white"/>
              </w:rPr>
              <w:t xml:space="preserve"> для коммерческих работодателей</w:t>
            </w: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бюджетников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  <w:highlight w:val="white"/>
              </w:rPr>
              <w:t>Решение трёхсторонней комиссии округа по регулированию социально-трудовых отношений в Ненецком автономном округе (документ подписан, сообщение пресс-службы администрации округа)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Нижегородская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75" w:line="239" w:lineRule="auto"/>
              <w:ind w:right="19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организациях внебюджетного сектора экономики — в размере не ниже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9500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месяц;</w:t>
            </w:r>
          </w:p>
          <w:p w:rsidR="00EE4FE0" w:rsidRPr="00E637B0" w:rsidRDefault="00EE4FE0">
            <w:pPr>
              <w:pStyle w:val="10"/>
              <w:spacing w:before="75" w:line="239" w:lineRule="auto"/>
              <w:ind w:right="19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организациях сектора малого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бизнеса экономики при средней численности сотрудников не более 50 человек, а бюджетников —  в размере не ниже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месяц;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line="239" w:lineRule="auto"/>
              <w:ind w:left="34" w:right="215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Постановление правительства Нижегородской области, Нижегородского областного союза организаций профсоюзов</w:t>
            </w:r>
          </w:p>
          <w:p w:rsidR="00EE4FE0" w:rsidRPr="00E637B0" w:rsidRDefault="00A71C37">
            <w:pPr>
              <w:pStyle w:val="10"/>
              <w:spacing w:line="228" w:lineRule="auto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«Облсовпроф», объединения</w:t>
            </w:r>
          </w:p>
          <w:p w:rsidR="00EE4FE0" w:rsidRPr="00E637B0" w:rsidRDefault="00A71C37">
            <w:pPr>
              <w:pStyle w:val="10"/>
              <w:ind w:left="34" w:right="174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работодателей «Нижегородская ассоциация промышленников и предпринимателей» от</w:t>
            </w:r>
          </w:p>
          <w:p w:rsidR="00EE4FE0" w:rsidRPr="00E637B0" w:rsidRDefault="00A71C37">
            <w:pPr>
              <w:pStyle w:val="10"/>
              <w:spacing w:before="21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14 декабря 2016 № 849/389/А-565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Новгородская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Прожиточный минимум в регионе, но не ниже 9489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45" w:line="239" w:lineRule="auto"/>
              <w:ind w:left="34" w:right="136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к Региональному соглашению между Союзом организаций профсоюзов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«Новгородская областная Федерация профсоюзов», Региональным объединением работодателей «Союз промышленников и предпринимателей Новгородской области» и Правительством Новгородской области «О минимальной заработной плате в Новгородской области» от 13 января 2017 г. № 1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Новосибирская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72"/>
              <w:ind w:right="321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 бюджетной сферы —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организаций внебюджетной сферы (кроме организаций сельского хозяйства) -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10 000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Новосибирской области от 29 ноября 2016 г.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распространяется на 2018 год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Омская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Омской области от 23 декабря 2015 г. № 106-РС</w:t>
            </w:r>
          </w:p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Оренбургская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Орловская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10 500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Tahoma" w:hAnsi="Times New Roman" w:cs="Times New Roman"/>
                <w:sz w:val="20"/>
                <w:szCs w:val="20"/>
              </w:rPr>
              <w:t>Региональное соглашения о минимальной заработной плате в Орловской области на 2018 год (сообщение пресс-службы области)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Пензенская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Пермский край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ind w:left="33" w:right="205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left="33" w:right="20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Величина прожиточного минимума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 xml:space="preserve">трудоспособного населения, но не ниже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 w:line="239" w:lineRule="auto"/>
              <w:ind w:left="34" w:right="381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Соглашение о минимальной заработной плате в Пермском крае на 2017–2019 годы от</w:t>
            </w:r>
          </w:p>
          <w:p w:rsidR="00EE4FE0" w:rsidRPr="00E637B0" w:rsidRDefault="00A71C37">
            <w:pPr>
              <w:pStyle w:val="10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11 ноября 2016 г. № СЭД-01-37-</w:t>
            </w:r>
          </w:p>
          <w:p w:rsidR="00EE4FE0" w:rsidRPr="00E637B0" w:rsidRDefault="00A71C37">
            <w:pPr>
              <w:pStyle w:val="10"/>
              <w:spacing w:before="21"/>
              <w:ind w:left="34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89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Приморский край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Псковская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коммерческих работодателей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11 450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бюджетников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Государственного комитета Псковской области по труду и занятости населения от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29 декабря 2016 г. № 375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9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9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Адыгея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Алтай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9729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работников организаций внебюджетной сферы, кроме работающих в сфере сельского хозяйства в сфере образования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работников организаций в сфере сельского хозяйства и образовании, а также бюджетников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Правительства Республики Алтай от 28 июня 2017 года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Башкортостан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+ региональные надбавки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color w:val="272727"/>
                <w:sz w:val="20"/>
                <w:szCs w:val="20"/>
                <w:highlight w:val="white"/>
              </w:rPr>
              <w:t xml:space="preserve">С 1 января 2018 с учетом надбавок минимальный размер оплаты труда в Башкирии равен </w:t>
            </w:r>
            <w:r w:rsidRPr="00E637B0">
              <w:rPr>
                <w:rFonts w:ascii="Times New Roman" w:eastAsia="Arial" w:hAnsi="Times New Roman" w:cs="Times New Roman"/>
                <w:b/>
                <w:color w:val="272727"/>
                <w:sz w:val="20"/>
                <w:szCs w:val="20"/>
                <w:highlight w:val="white"/>
              </w:rPr>
              <w:t>10 913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между Правительством Республики Башкортостан, объединениями работодателей Республики Башкортостан, Федерацией профсоюзов Республики Башкортостан от 20 апреля 2016 г. «О минимальной заработной плате в Республике Башкортостан»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7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Бурятия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7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Дагестан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7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Ингушетия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7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Калмыкия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line="200" w:lineRule="auto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Карелия</w:t>
            </w:r>
          </w:p>
        </w:tc>
        <w:tc>
          <w:tcPr>
            <w:tcW w:w="3969" w:type="dxa"/>
          </w:tcPr>
          <w:p w:rsidR="00955589" w:rsidRPr="00E637B0" w:rsidRDefault="00955589" w:rsidP="00955589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государственных и муниципальных учреждений в Республике Карелия минимальная заработная плата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10 000 руб.</w:t>
            </w:r>
          </w:p>
          <w:p w:rsidR="00955589" w:rsidRPr="00E637B0" w:rsidRDefault="00955589" w:rsidP="00955589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955589" w:rsidRPr="00E637B0" w:rsidRDefault="00955589" w:rsidP="00955589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работников, занятых у сельскохозяйственных товаропроизводителей Республики Карелия (за исключением работников, занятых  в  организациях по виду экономической деятельности «Рыболовство, рыбоводство): по северной части  Республики Карелия (Беломорский, Калевальский, Кемский, Лоухский районы, г. Костомукша) 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12100 руб.,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по Республике Карелия, кроме северной части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10 500 руб.</w:t>
            </w:r>
          </w:p>
          <w:p w:rsidR="00955589" w:rsidRPr="00E637B0" w:rsidRDefault="00955589" w:rsidP="00955589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955589" w:rsidP="00955589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других работодателей — на уровне величины прожиточного минимума трудоспособного населения, установленной постановлением Правительства Республики Карелия за третий квартал  2017 года в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 xml:space="preserve">соответствующем  муниципальном образовании в Республике Карелия. </w:t>
            </w:r>
          </w:p>
        </w:tc>
        <w:tc>
          <w:tcPr>
            <w:tcW w:w="4501" w:type="dxa"/>
          </w:tcPr>
          <w:p w:rsidR="00955589" w:rsidRPr="00E637B0" w:rsidRDefault="00A71C37" w:rsidP="00955589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Соглашением о минимальной заработной плате в Республике Карелия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line="180" w:lineRule="auto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Коми</w:t>
            </w:r>
          </w:p>
          <w:p w:rsidR="00EE4FE0" w:rsidRPr="00E637B0" w:rsidRDefault="00EE4FE0">
            <w:pPr>
              <w:pStyle w:val="10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по южной природно-климатической зоне Республики Коми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10 000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по северной природно-климатической зоне Республики Коми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бюджетников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Республике Коми от 28.12.2016 № 149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Крым</w:t>
            </w:r>
          </w:p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Марий Эл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10 047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коммерческих работодателей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сотрудников организаций, финансируемых из федерального, регионального, а также местных бюджетов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Дополнительное соглашение между Правительством Республики Марий Эл, Союзом «Объединение организаций профсоюзов Республики Марий Эл» и республиканским объединением работодателей о минимальной заработной плате в Республике Марий Эл на 2018 год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42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42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Мордовия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Саха (Якутия)</w:t>
            </w:r>
          </w:p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17 388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коммерческих работодателей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бюджетников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Республиканское (региональное) соглашение «О минимальной заработной плате в Республике Саха (Якутия)» от 27 06 2017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Северная Осетия – Алания</w:t>
            </w:r>
          </w:p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Татарстан</w:t>
            </w:r>
          </w:p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МРОТ республики Татарстан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Тыва</w:t>
            </w:r>
          </w:p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35" w:line="238" w:lineRule="auto"/>
              <w:ind w:left="34" w:right="340" w:firstLine="2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Дополнительное соглашение о внесении изменений в региональное соглашение о минимальной заработной плате в Республике Тыва от 27 января 2016 года, от 1 сентября 2016 г., Региональное соглашение о минимальной заработной плате в Республике Тыва от 27 января 2016 г.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35" w:line="238" w:lineRule="auto"/>
              <w:ind w:right="34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Республика Хакасия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г.№ 82-ФЗ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Ростовская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размере 1,2 величины прожиточного минимума,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установленной для трудоспособного населения Ростовской области за IV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квартал 2017  года, но не ниже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микропредприятий и малых предприятий в течение первых трех лет работы – на уровне не ниже величины прожиточного минимума трудоспособного населения Ростовской области за IV квартал предшествующего года но не ниже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Ростовское областное трехстороннее (региональное) соглашение между правительством Ростовской области, Союзом организаций профсоюзов «Федерация профсоюзов Ростовской области» и Союзом работодателей Ростовской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области на 2017–2019 годы от 16 ноября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2016 г. № 12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Рязанская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9500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коммерческих работодателей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бюджетников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42" w:line="228" w:lineRule="auto"/>
              <w:ind w:right="199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Рязанской области на</w:t>
            </w:r>
          </w:p>
          <w:p w:rsidR="00EE4FE0" w:rsidRPr="00E637B0" w:rsidRDefault="00A71C37">
            <w:pPr>
              <w:pStyle w:val="10"/>
              <w:spacing w:line="225" w:lineRule="auto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2017 год от 21 декабря 2016 г. № 144-1</w:t>
            </w:r>
          </w:p>
          <w:p w:rsidR="00EE4FE0" w:rsidRPr="00E637B0" w:rsidRDefault="00A71C37">
            <w:pPr>
              <w:pStyle w:val="10"/>
              <w:spacing w:line="225" w:lineRule="auto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На 2018 год используется этот МРОТ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Самарская область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Санкт-Петербург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Установить в Санкт-Петербурге минимальную заработную плату с 1 января 2018 г.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17 000 руб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При этом тарифная ставка (оклад) рабочего 1-го разряда не должна быть менее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13 500 руб..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бюджетников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Санкт-Петербурге на 2018 год от 20 сентября 2017 года б/н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Саратовская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42" w:line="228" w:lineRule="auto"/>
              <w:ind w:left="34" w:right="369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минимальной заработной плате в Саратовской области от 27 мая2016 г.  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Сахалинская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 1 января 2018 года для лиц, работающих в Александровск</w:t>
            </w:r>
            <w:r w:rsidRPr="00E637B0">
              <w:rPr>
                <w:rFonts w:ascii="Times New Roman" w:eastAsia="Cambria" w:hAnsi="Times New Roman" w:cs="Times New Roman"/>
                <w:sz w:val="20"/>
                <w:szCs w:val="20"/>
              </w:rPr>
              <w:t>‐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Сахалинском, Анивском, Долинском, Корсаковском, Макаровском, Невельском, Поронайском, Смирныховском, Томаринском, Тымовском, Углегорском, Холмском районах и в городе Южно</w:t>
            </w:r>
            <w:r w:rsidRPr="00E637B0">
              <w:rPr>
                <w:rFonts w:ascii="Times New Roman" w:eastAsia="Cambria" w:hAnsi="Times New Roman" w:cs="Times New Roman"/>
                <w:sz w:val="20"/>
                <w:szCs w:val="20"/>
              </w:rPr>
              <w:t>‐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Сахалинске, минимальная заработная плата равна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15600 руб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С 1 октября 2018 года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15900 руб.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тех, кто трудится в Ногликском и Охинском районах, с 1 января минимальная заработная плата равна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19314 руб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С 1 октября 2018 года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19686 рубл.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работников Курильского, Северо-Курильского и Южно-Курильского районов с 1 января года минимальная заработная плата равна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20800 руб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. 1 октября 2018 года —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21200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минимальной заработной плате в Схалинской области на 2018 год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Свердловская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минимальной заработной плате в Свердловской области от 1 декабря 2014 г. № 112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Севастополь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Региональное соглашение о минимальной заработной плате в городе Севастополе и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Предложение о присоединении к нему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Смоленская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line="200" w:lineRule="auto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2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Ставропольский край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line="200" w:lineRule="auto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151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ind w:right="151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151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соглашении сказано, что зарплата устанавливается в размере прожиточного минимума за 1 квартал 2017 года. Однако этот минимум ниже МРОТ. Поэтому минималка в крае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ind w:right="151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40" w:line="238" w:lineRule="auto"/>
              <w:ind w:right="437" w:firstLine="4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Распоряжение правительства Ставропольского края «Об утверждении Соглашения между правительством Ставропольского края, территориальным объединением Федерации профсоюзов и Союзом работодателей "Конгресс деловых кругов Ставрополья" на</w:t>
            </w:r>
          </w:p>
          <w:p w:rsidR="00EE4FE0" w:rsidRPr="00E637B0" w:rsidRDefault="00A71C37">
            <w:pPr>
              <w:pStyle w:val="10"/>
              <w:spacing w:before="3"/>
              <w:ind w:left="76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2016–2018 годы» от 17 февраля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2016 г. № 41-РП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Тамбовская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42" w:line="228" w:lineRule="auto"/>
              <w:ind w:right="266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Тамбовской области от 19 июля 2016 г. № 1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42" w:line="228" w:lineRule="auto"/>
              <w:ind w:right="266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Тверская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Томская область</w:t>
            </w: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37" w:line="239" w:lineRule="auto"/>
              <w:ind w:left="33" w:right="96" w:firstLine="3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E637B0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Минимальная заработная плата в Томской области для работников организаций, финансируемых из областного и местных бюджетов, территориальных государственных внебюджетных фондов Томской области, работников иных работодателей устанавливается в следующем размере: </w:t>
            </w:r>
          </w:p>
          <w:p w:rsidR="00EE4FE0" w:rsidRPr="00E637B0" w:rsidRDefault="00A71C37">
            <w:pPr>
              <w:pStyle w:val="10"/>
              <w:spacing w:before="37" w:line="239" w:lineRule="auto"/>
              <w:ind w:left="33" w:right="96" w:firstLine="3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E637B0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"Александровский район", "Городской округ Стрежевой"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16500 руб.</w:t>
            </w:r>
          </w:p>
          <w:p w:rsidR="00EE4FE0" w:rsidRPr="00E637B0" w:rsidRDefault="00A71C37">
            <w:pPr>
              <w:pStyle w:val="10"/>
              <w:spacing w:before="75" w:line="238" w:lineRule="auto"/>
              <w:ind w:left="33" w:right="161" w:firstLine="2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E637B0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"Верхнекетский район", "Каргасокский район", "Город Кедровый", "Колпашевский район", "Парабельский район", "Чаинский район"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15000 руб.</w:t>
            </w:r>
          </w:p>
          <w:p w:rsidR="00EE4FE0" w:rsidRPr="00E637B0" w:rsidRDefault="00A71C37">
            <w:pPr>
              <w:pStyle w:val="10"/>
              <w:spacing w:before="21"/>
              <w:ind w:left="33" w:right="-2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E637B0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"Тегульдетский район", "Молчановский район", "Бакчарский район", "Кривошеинский район"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13500 руб.</w:t>
            </w:r>
          </w:p>
          <w:p w:rsidR="00EE4FE0" w:rsidRPr="00E637B0" w:rsidRDefault="00A71C37">
            <w:pPr>
              <w:pStyle w:val="10"/>
              <w:spacing w:before="75" w:line="238" w:lineRule="auto"/>
              <w:ind w:left="33" w:right="214" w:firstLine="2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E637B0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"Городской округ - закрытое административно-территориальное образование Северск Томской области"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11250 руб.</w:t>
            </w:r>
          </w:p>
          <w:p w:rsidR="00EE4FE0" w:rsidRPr="00E637B0" w:rsidRDefault="00A71C37">
            <w:pPr>
              <w:pStyle w:val="10"/>
              <w:spacing w:before="78" w:line="239" w:lineRule="auto"/>
              <w:ind w:left="33" w:right="131" w:firstLine="2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E637B0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"Город Томск", "Асиновский район", "Зырянский район", "Кожевниковский район", "Первомайский район", "Томский район", "Шегарский район"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9750 руб.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Томской области на 2017 год от 9 января 2017 г.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На 2018 год соглашение не подписано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Тульская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13000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внебюджетного сектора экономики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11000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государственных и муниципальных учреждений Тульской области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бюджетников 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Тульской области от 16 ноября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2015 г. № б/н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Тюменская область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 xml:space="preserve">Для работников бюджетных, казенных,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автономных учреждений и автономных некоммерческих организаций, учрежденных Тюменской областью или муниципальными образованиями Тюменской области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9489 руб.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работников внебюджетного сектора экономики —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9950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 xml:space="preserve">Дополнительное соглашение № 4 от 31 августа 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(По соглашению МРОТ установлен меньше, чем федеральный, поэтому с 2018 года действует федеральный МРОТ 9489 руб.)2016 г. к Региональному соглашению о минимальной заработной плате в Тюменской области от 30 апреля 2014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Удмуртская Республика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Удмуртской Республике от 30 ноября 2015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Ульяновская область</w:t>
            </w: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75" w:line="239" w:lineRule="auto"/>
              <w:ind w:left="33" w:right="256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работников основных производств внебюджетного сектора экономики в размере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10 000 руб.</w:t>
            </w:r>
          </w:p>
          <w:p w:rsidR="00EE4FE0" w:rsidRPr="00E637B0" w:rsidRDefault="00A71C37">
            <w:pPr>
              <w:pStyle w:val="10"/>
              <w:spacing w:before="75" w:line="239" w:lineRule="auto"/>
              <w:ind w:left="33" w:right="25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бюджетников —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Дополнительное соглашение к Региональному соглашению от 10 июня 2015 г. № 75-дп между областным союзом «Федерация профсоюзов Ульяновской области», объединениями работодателей Ульяновской области, Правительством Ульяновской области о минимальной заработной плате в Ульяновской области от 25 января 2017 г, Региональное соглашение между Федерацией организаций профсоюзов Ульяновской области, объединениями работодателей Ульяновской области, правительством Ульяновской области от 10 июня 2015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Хабаровский край</w:t>
            </w: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В районах Крайнего Севера: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а) в Охотском районе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- 15510 руб.;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б) в Аяно-Майском районе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14269 руб..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местностях, приравненных к районам Крайнего Севера (районы: Амурский, Ванинский, Верхнебуреинский, Комсомольский, Николаевский, имени Полины Осипенко, Советско-Гаванский, Солнечный, Тугуро-Чумиканский, Ульчский, город Комсомольск-на-Амуре),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12408 руб..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южных районах Дальнего Востока (районы: Бикинский, Вяземский, имени Лазо, Нанайский, Хабаровский, город Хабаровск) - </w:t>
            </w: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11414 руб..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бюджетников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о минимальной заработной плате в Хабаровском крае между Союзом «Хабаровское краевое объединение организаций профсоюзов», региональным объединением работодателей «Союз работодателей Хабаровского края» и Правительством Хабаровского края от 24 марта 2016 года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Ханты- Мансийский автономный округ – Югра</w:t>
            </w:r>
          </w:p>
        </w:tc>
        <w:tc>
          <w:tcPr>
            <w:tcW w:w="3969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+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районный коэффициент и процентная надбавка к зарплате за стаж работы в районах Крайнего Севера (но не ниже величины прожиточного минимума трудоспособного населения, установленного в округе)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Трехстороннее соглашение «О минимальной заработной плате в Ханты- Мансийском автономном округе – Югре» от 31 марта 2016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Челябинская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10 500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коммерческих работодателей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малого и среднего бизнеса</w:t>
            </w: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соглашения о величине минимальной заработной платы  для внебюджетного сектора экономики Челябинской области на 2018 год (утверждено)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Чеченская Республика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Соглашение между Правительством Чеченской Республики, Республиканским союзом «Федерация профсоюзов Чеченской Республики» и республиканским объединением работодателей «О минимальной заработной плате в Чеченской Республике» от 27 июня 2016 г.</w:t>
            </w: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lastRenderedPageBreak/>
              <w:t>федеральный МРОТ 9489 руб.)2016 г. к Региональному соглашению о минимальной заработной плате в Тюменской области от 30 апреля 2014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39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9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Чувашская Республика</w:t>
            </w:r>
          </w:p>
          <w:p w:rsidR="00EE4FE0" w:rsidRPr="00E637B0" w:rsidRDefault="00EE4FE0">
            <w:pPr>
              <w:pStyle w:val="10"/>
              <w:spacing w:before="39"/>
              <w:ind w:left="83"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44" w:line="226" w:lineRule="auto"/>
              <w:ind w:left="83" w:right="73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44" w:line="226" w:lineRule="auto"/>
              <w:ind w:right="73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Чукотский автономный округ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37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Ст. 1 Закона от 19 июня 2000 г. № 82-ФЗ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Ямало-Ненецкий автономный округ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16 299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с учетом и доплат и надбавок стимулирующего характера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9489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бюджетников</w:t>
            </w:r>
          </w:p>
        </w:tc>
        <w:tc>
          <w:tcPr>
            <w:tcW w:w="4501" w:type="dxa"/>
          </w:tcPr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правительства Ямало-Ненецкого автономного округа, Некоммерческой организации</w:t>
            </w: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«Объединение работодателей Ямало- Ненецкого автономного округа», Территориального объединения организаций профсоюзов от 7 октября 2016 г.</w:t>
            </w:r>
          </w:p>
        </w:tc>
      </w:tr>
      <w:tr w:rsidR="00EE4FE0" w:rsidRPr="00E637B0">
        <w:tc>
          <w:tcPr>
            <w:tcW w:w="2518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Ярославская область</w:t>
            </w:r>
          </w:p>
        </w:tc>
        <w:tc>
          <w:tcPr>
            <w:tcW w:w="3969" w:type="dxa"/>
          </w:tcPr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10 002 руб.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для коммерческих работодателей (кроме малого и среднего бизнеса)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9640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для малого и среднего бизнеса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9489 руб. </w:t>
            </w: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для бюджетников </w:t>
            </w:r>
          </w:p>
          <w:p w:rsidR="00EE4FE0" w:rsidRPr="00E637B0" w:rsidRDefault="00EE4FE0">
            <w:pPr>
              <w:pStyle w:val="10"/>
              <w:spacing w:before="21"/>
              <w:ind w:right="-20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Pr="00E637B0" w:rsidRDefault="00EE4FE0">
            <w:pPr>
              <w:pStyle w:val="10"/>
              <w:spacing w:before="44" w:line="228" w:lineRule="auto"/>
              <w:ind w:left="34" w:right="167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:rsidR="00EE4FE0" w:rsidRPr="00E637B0" w:rsidRDefault="00A71C37">
            <w:pPr>
              <w:pStyle w:val="10"/>
              <w:spacing w:before="44" w:line="228" w:lineRule="auto"/>
              <w:ind w:left="34" w:right="167" w:firstLine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37B0">
              <w:rPr>
                <w:rFonts w:ascii="Times New Roman" w:eastAsia="Arial" w:hAnsi="Times New Roman" w:cs="Times New Roman"/>
                <w:sz w:val="20"/>
                <w:szCs w:val="20"/>
              </w:rPr>
              <w:t>Региональное соглашение о минимальной заработной плате в Ярославской области от 24 декабря 2015 г</w:t>
            </w:r>
          </w:p>
        </w:tc>
      </w:tr>
    </w:tbl>
    <w:p w:rsidR="00EE4FE0" w:rsidRPr="00E637B0" w:rsidRDefault="00EE4FE0">
      <w:pPr>
        <w:pStyle w:val="10"/>
        <w:spacing w:before="21" w:after="0" w:line="240" w:lineRule="auto"/>
        <w:ind w:right="-20"/>
        <w:rPr>
          <w:rFonts w:ascii="Times New Roman" w:eastAsia="Arial" w:hAnsi="Times New Roman" w:cs="Times New Roman"/>
          <w:sz w:val="20"/>
          <w:szCs w:val="20"/>
        </w:rPr>
      </w:pPr>
    </w:p>
    <w:p w:rsidR="00E637B0" w:rsidRDefault="00A71C37">
      <w:pPr>
        <w:pStyle w:val="10"/>
        <w:rPr>
          <w:rFonts w:ascii="Times New Roman" w:hAnsi="Times New Roman" w:cs="Times New Roman"/>
          <w:sz w:val="20"/>
          <w:szCs w:val="20"/>
        </w:rPr>
      </w:pPr>
      <w:r w:rsidRPr="00E637B0">
        <w:rPr>
          <w:rFonts w:ascii="Times New Roman" w:hAnsi="Times New Roman" w:cs="Times New Roman"/>
          <w:sz w:val="20"/>
          <w:szCs w:val="20"/>
        </w:rPr>
        <w:t>2018 г.</w:t>
      </w:r>
    </w:p>
    <w:p w:rsidR="00E637B0" w:rsidRPr="00E637B0" w:rsidRDefault="00E637B0" w:rsidP="00E637B0"/>
    <w:p w:rsidR="00E637B0" w:rsidRPr="00E637B0" w:rsidRDefault="00E637B0" w:rsidP="00E637B0"/>
    <w:p w:rsidR="00E637B0" w:rsidRPr="00E637B0" w:rsidRDefault="00E637B0" w:rsidP="00E637B0"/>
    <w:p w:rsidR="00E637B0" w:rsidRPr="00E637B0" w:rsidRDefault="00E637B0" w:rsidP="00E637B0"/>
    <w:p w:rsidR="00E637B0" w:rsidRPr="00E637B0" w:rsidRDefault="00E637B0" w:rsidP="00E637B0"/>
    <w:p w:rsidR="00E637B0" w:rsidRPr="00E637B0" w:rsidRDefault="00E637B0" w:rsidP="00E637B0"/>
    <w:p w:rsidR="00E637B0" w:rsidRDefault="00E637B0" w:rsidP="00E637B0"/>
    <w:p w:rsidR="00E637B0" w:rsidRDefault="00E637B0" w:rsidP="00E637B0"/>
    <w:p w:rsidR="00EE4FE0" w:rsidRPr="00E637B0" w:rsidRDefault="00EE4FE0" w:rsidP="00E637B0">
      <w:pPr>
        <w:jc w:val="right"/>
      </w:pPr>
    </w:p>
    <w:sectPr w:rsidR="00EE4FE0" w:rsidRPr="00E637B0" w:rsidSect="00E637B0">
      <w:footerReference w:type="default" r:id="rId7"/>
      <w:pgSz w:w="11906" w:h="16838"/>
      <w:pgMar w:top="567" w:right="567" w:bottom="567" w:left="567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055" w:rsidRDefault="001D7055" w:rsidP="00EE4FE0">
      <w:pPr>
        <w:spacing w:after="0" w:line="240" w:lineRule="auto"/>
      </w:pPr>
      <w:r>
        <w:separator/>
      </w:r>
    </w:p>
  </w:endnote>
  <w:endnote w:type="continuationSeparator" w:id="0">
    <w:p w:rsidR="001D7055" w:rsidRDefault="001D7055" w:rsidP="00EE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4961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637B0" w:rsidRPr="00E637B0" w:rsidRDefault="00E637B0">
        <w:pPr>
          <w:pStyle w:val="aa"/>
          <w:jc w:val="center"/>
          <w:rPr>
            <w:rFonts w:ascii="Times New Roman" w:hAnsi="Times New Roman" w:cs="Times New Roman"/>
          </w:rPr>
        </w:pPr>
        <w:r w:rsidRPr="00E637B0">
          <w:rPr>
            <w:rFonts w:ascii="Times New Roman" w:hAnsi="Times New Roman" w:cs="Times New Roman"/>
          </w:rPr>
          <w:fldChar w:fldCharType="begin"/>
        </w:r>
        <w:r w:rsidRPr="00E637B0">
          <w:rPr>
            <w:rFonts w:ascii="Times New Roman" w:hAnsi="Times New Roman" w:cs="Times New Roman"/>
          </w:rPr>
          <w:instrText>PAGE   \* MERGEFORMAT</w:instrText>
        </w:r>
        <w:r w:rsidRPr="00E637B0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</w:t>
        </w:r>
        <w:r w:rsidRPr="00E637B0">
          <w:rPr>
            <w:rFonts w:ascii="Times New Roman" w:hAnsi="Times New Roman" w:cs="Times New Roman"/>
          </w:rPr>
          <w:fldChar w:fldCharType="end"/>
        </w:r>
      </w:p>
    </w:sdtContent>
  </w:sdt>
  <w:p w:rsidR="00EE4FE0" w:rsidRDefault="00EE4FE0">
    <w:pPr>
      <w:pStyle w:val="10"/>
      <w:tabs>
        <w:tab w:val="center" w:pos="4677"/>
        <w:tab w:val="right" w:pos="9355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055" w:rsidRDefault="001D7055" w:rsidP="00EE4FE0">
      <w:pPr>
        <w:spacing w:after="0" w:line="240" w:lineRule="auto"/>
      </w:pPr>
      <w:r>
        <w:separator/>
      </w:r>
    </w:p>
  </w:footnote>
  <w:footnote w:type="continuationSeparator" w:id="0">
    <w:p w:rsidR="001D7055" w:rsidRDefault="001D7055" w:rsidP="00EE4F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FE0"/>
    <w:rsid w:val="001D7055"/>
    <w:rsid w:val="00955589"/>
    <w:rsid w:val="00A71C37"/>
    <w:rsid w:val="00E637B0"/>
    <w:rsid w:val="00EE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B327C4-E92F-48FD-A929-FFAA95022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EE4FE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E4FE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E4FE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E4FE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E4FE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EE4FE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E4FE0"/>
  </w:style>
  <w:style w:type="table" w:customStyle="1" w:styleId="TableNormal">
    <w:name w:val="Table Normal"/>
    <w:rsid w:val="00EE4F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E4FE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EE4FE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E4F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55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558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637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37B0"/>
  </w:style>
  <w:style w:type="paragraph" w:styleId="aa">
    <w:name w:val="footer"/>
    <w:basedOn w:val="a"/>
    <w:link w:val="ab"/>
    <w:uiPriority w:val="99"/>
    <w:unhideWhenUsed/>
    <w:rsid w:val="00E637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3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4141</Words>
  <Characters>23609</Characters>
  <Application>Microsoft Office Word</Application>
  <DocSecurity>0</DocSecurity>
  <Lines>196</Lines>
  <Paragraphs>55</Paragraphs>
  <ScaleCrop>false</ScaleCrop>
  <Company/>
  <LinksUpToDate>false</LinksUpToDate>
  <CharactersWithSpaces>27695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Суворова</cp:lastModifiedBy>
  <cp:revision>3</cp:revision>
  <dcterms:created xsi:type="dcterms:W3CDTF">2018-01-09T15:33:00Z</dcterms:created>
  <dcterms:modified xsi:type="dcterms:W3CDTF">2018-01-10T17:06:00Z</dcterms:modified>
</cp:coreProperties>
</file>